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98" w:rsidRPr="00D11760" w:rsidRDefault="00797B98" w:rsidP="00797B9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0862504"/>
      <w:r w:rsidRPr="00D1176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797B98" w:rsidRPr="00D11760" w:rsidRDefault="00797B98" w:rsidP="00797B9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76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D11760">
        <w:rPr>
          <w:rFonts w:ascii="Times New Roman" w:hAnsi="Times New Roman" w:cs="Times New Roman"/>
          <w:b/>
          <w:bCs/>
          <w:sz w:val="28"/>
          <w:szCs w:val="28"/>
        </w:rPr>
        <w:t>Неболчская</w:t>
      </w:r>
      <w:proofErr w:type="spellEnd"/>
      <w:r w:rsidRPr="00D11760"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школа»</w:t>
      </w:r>
    </w:p>
    <w:tbl>
      <w:tblPr>
        <w:tblW w:w="186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3"/>
        <w:gridCol w:w="4673"/>
        <w:gridCol w:w="4673"/>
        <w:gridCol w:w="4672"/>
      </w:tblGrid>
      <w:tr w:rsidR="00D75C79" w:rsidRPr="00D75C79" w:rsidTr="00D75C79">
        <w:tc>
          <w:tcPr>
            <w:tcW w:w="4673" w:type="dxa"/>
          </w:tcPr>
          <w:p w:rsidR="00D75C79" w:rsidRPr="00BC24AC" w:rsidRDefault="00D75C79" w:rsidP="00D75C79">
            <w:pPr>
              <w:rPr>
                <w:sz w:val="28"/>
                <w:szCs w:val="28"/>
              </w:rPr>
            </w:pPr>
            <w:bookmarkStart w:id="1" w:name="_GoBack" w:colFirst="0" w:colLast="1"/>
            <w:bookmarkEnd w:id="0"/>
            <w:r w:rsidRPr="00445391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Педагогическим советом МАОУ «НСШ» 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br/>
              <w:t>от «09» ноября2023г.</w:t>
            </w:r>
            <w:r w:rsidRPr="00BC24AC">
              <w:rPr>
                <w:sz w:val="24"/>
                <w:szCs w:val="24"/>
              </w:rPr>
              <w:br/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t>Председатель _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597C5E" wp14:editId="3B04D58D">
                  <wp:extent cx="1019175" cy="238125"/>
                  <wp:effectExtent l="19050" t="0" r="9525" b="0"/>
                  <wp:docPr id="7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rPr>
                <w:sz w:val="24"/>
                <w:szCs w:val="24"/>
              </w:rPr>
              <w:br/>
            </w:r>
          </w:p>
        </w:tc>
        <w:tc>
          <w:tcPr>
            <w:tcW w:w="4673" w:type="dxa"/>
          </w:tcPr>
          <w:p w:rsidR="00D75C79" w:rsidRPr="00445391" w:rsidRDefault="00D75C79" w:rsidP="00D7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3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2336" behindDoc="1" locked="0" layoutInCell="1" allowOverlap="1" wp14:anchorId="43814CED" wp14:editId="5270FD9B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8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МАОУ «НСШ»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75C79" w:rsidRPr="00445391" w:rsidRDefault="00D75C79" w:rsidP="00D75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167-д_____    от </w:t>
            </w:r>
          </w:p>
          <w:p w:rsidR="00D75C79" w:rsidRDefault="00D75C79" w:rsidP="00D75C79">
            <w:pPr>
              <w:jc w:val="right"/>
              <w:rPr>
                <w:sz w:val="24"/>
                <w:szCs w:val="24"/>
              </w:rPr>
            </w:pPr>
            <w:r w:rsidRPr="004453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1" locked="0" layoutInCell="1" allowOverlap="1" wp14:anchorId="53BE1786" wp14:editId="3E993EF4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9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53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1" locked="0" layoutInCell="1" allowOverlap="1" wp14:anchorId="1810F73A" wp14:editId="5DE924B7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10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445391">
              <w:rPr>
                <w:rFonts w:ascii="Times New Roman" w:hAnsi="Times New Roman" w:cs="Times New Roman"/>
                <w:sz w:val="24"/>
                <w:szCs w:val="24"/>
              </w:rPr>
              <w:t>« 09</w:t>
            </w:r>
            <w:proofErr w:type="gramEnd"/>
            <w:r w:rsidRPr="00445391">
              <w:rPr>
                <w:rFonts w:ascii="Times New Roman" w:hAnsi="Times New Roman" w:cs="Times New Roman"/>
                <w:sz w:val="24"/>
                <w:szCs w:val="24"/>
              </w:rPr>
              <w:t xml:space="preserve"> »  ноября   20 23 г</w:t>
            </w:r>
            <w:r>
              <w:rPr>
                <w:sz w:val="24"/>
                <w:szCs w:val="24"/>
              </w:rPr>
              <w:t xml:space="preserve">  </w:t>
            </w:r>
            <w:r w:rsidRPr="00BC24AC">
              <w:rPr>
                <w:sz w:val="24"/>
                <w:szCs w:val="24"/>
              </w:rPr>
              <w:t xml:space="preserve"> </w:t>
            </w:r>
          </w:p>
          <w:p w:rsidR="00D75C79" w:rsidRPr="00484BD1" w:rsidRDefault="00D75C79" w:rsidP="00D75C7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1" locked="0" layoutInCell="1" allowOverlap="1" wp14:anchorId="5432669B" wp14:editId="2C97384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11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3" w:type="dxa"/>
          </w:tcPr>
          <w:p w:rsidR="00D75C79" w:rsidRPr="00D75C79" w:rsidRDefault="00D75C79" w:rsidP="00D7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D75C79" w:rsidRPr="00D75C79" w:rsidRDefault="00D75C79" w:rsidP="00D75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0C27E8" w:rsidRPr="00D75C79" w:rsidRDefault="000C27E8" w:rsidP="00D75C79">
      <w:pPr>
        <w:rPr>
          <w:rFonts w:ascii="Times New Roman" w:hAnsi="Times New Roman" w:cs="Times New Roman"/>
          <w:sz w:val="24"/>
          <w:szCs w:val="24"/>
        </w:rPr>
      </w:pPr>
    </w:p>
    <w:p w:rsidR="00797B98" w:rsidRPr="00D75C79" w:rsidRDefault="00797B98" w:rsidP="00D75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5C79">
        <w:rPr>
          <w:rFonts w:ascii="Times New Roman" w:hAnsi="Times New Roman" w:cs="Times New Roman"/>
          <w:b/>
          <w:sz w:val="24"/>
          <w:szCs w:val="24"/>
        </w:rPr>
        <w:t>Регистрационный  №</w:t>
      </w:r>
      <w:proofErr w:type="gramEnd"/>
      <w:r w:rsidRPr="00D75C79">
        <w:rPr>
          <w:rFonts w:ascii="Times New Roman" w:hAnsi="Times New Roman" w:cs="Times New Roman"/>
          <w:b/>
          <w:sz w:val="24"/>
          <w:szCs w:val="24"/>
        </w:rPr>
        <w:t xml:space="preserve"> 91</w:t>
      </w:r>
    </w:p>
    <w:p w:rsidR="00797B98" w:rsidRPr="00D75C79" w:rsidRDefault="00797B98" w:rsidP="00D75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C79">
        <w:rPr>
          <w:rFonts w:ascii="Times New Roman" w:hAnsi="Times New Roman" w:cs="Times New Roman"/>
          <w:b/>
          <w:sz w:val="24"/>
          <w:szCs w:val="24"/>
        </w:rPr>
        <w:t>Положение об оказании платных образовательных услуг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br/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1.1. Настоящее положение об оказании платных образовательных услуг в МБОУ Центр образования № 1 (далее — положение) разработано в соответствии с </w:t>
      </w:r>
      <w:hyperlink r:id="rId7" w:anchor="/document/99/902389617/" w:history="1">
        <w:r w:rsidRPr="00D75C79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 от 29.12.2012 № 273-ФЗ</w:t>
        </w:r>
      </w:hyperlink>
      <w:r w:rsidRPr="00D75C79">
        <w:rPr>
          <w:rFonts w:ascii="Times New Roman" w:hAnsi="Times New Roman" w:cs="Times New Roman"/>
          <w:sz w:val="24"/>
          <w:szCs w:val="24"/>
        </w:rPr>
        <w:t>, </w:t>
      </w:r>
      <w:hyperlink r:id="rId8" w:anchor="/document/99/565798076/XA00MB62ND/" w:history="1">
        <w:r w:rsidRPr="00D75C79">
          <w:rPr>
            <w:rStyle w:val="a5"/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 15.09.2020 № 1441</w:t>
        </w:r>
      </w:hyperlink>
      <w:r w:rsidRPr="00D75C79">
        <w:rPr>
          <w:rFonts w:ascii="Times New Roman" w:hAnsi="Times New Roman" w:cs="Times New Roman"/>
          <w:sz w:val="24"/>
          <w:szCs w:val="24"/>
        </w:rPr>
        <w:t>, Уставом МАОУ «НСШ»1 и регламентирует порядок оказания платных образовательных услуг.1.2. Настоящее положение определяет правовые, экономические и организационные основы оказания платных образовательных услуг в целях удовлетворения запросов участников образовательных отношений и населения района на услуги дополнительного образования, обеспечения занятости детей в возрасте от 5 до 18 лет, привлечения дополнительных финансовых средств для обеспечения, развития и совершенствования услуг населению, укрепления материально-технической базы МАОУ «НСШ»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2. Условия оказания платных образовательных услуг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2.1. Муниципальное автономное общеобразовательное учреждение «</w:t>
      </w:r>
      <w:proofErr w:type="spellStart"/>
      <w:r w:rsidRPr="00D75C79">
        <w:rPr>
          <w:rFonts w:ascii="Times New Roman" w:hAnsi="Times New Roman" w:cs="Times New Roman"/>
          <w:sz w:val="24"/>
          <w:szCs w:val="24"/>
        </w:rPr>
        <w:t>неболчская</w:t>
      </w:r>
      <w:proofErr w:type="spellEnd"/>
      <w:r w:rsidRPr="00D75C79">
        <w:rPr>
          <w:rFonts w:ascii="Times New Roman" w:hAnsi="Times New Roman" w:cs="Times New Roman"/>
          <w:sz w:val="24"/>
          <w:szCs w:val="24"/>
        </w:rPr>
        <w:t xml:space="preserve"> средняя школа» (далее — исполнитель) оказывает платные образовательные услуги, не предусмотренные муниципальным заданием, по видам образования и подвидам дополнительного образования, предусмотренным уставом и лицензией на осуществление образовательной деятельности, на одинаковых при оказании одних и тех же услуг условиях.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2.2. Платные образовательные услуги оказываются за счет средств физического или юридического лица (далее — заказчика) и не могут быть оказаны взамен или в рамках образовательной деятельности, финансируемой за счет средств бюджета.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2.3. Исполнитель самостоятельно определяет возможность оказания платных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br/>
        <w:t xml:space="preserve">образовательных услуг в зависимости от кадрового потенциала, финансового обеспечения </w:t>
      </w:r>
      <w:r w:rsidRPr="00D75C79">
        <w:rPr>
          <w:rFonts w:ascii="Times New Roman" w:hAnsi="Times New Roman" w:cs="Times New Roman"/>
          <w:sz w:val="24"/>
          <w:szCs w:val="24"/>
        </w:rPr>
        <w:lastRenderedPageBreak/>
        <w:t>оказания платных образовательных услуг, наличия материально-технической базы и иных возможностей исполнителя.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2.4. Перечень платных образовательных услуг утверждается приказом исполнителя в соответствии с имеющимися условиями и с учетом запросов и потребностей населения.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2.5. Содержание образования в рамках оказываемых платных образовательных услуг определяется в образовательных программах, утверждаемых исполнителем самостоятельно.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br/>
        <w:t>Образовательная деятельность при оказании платных образовательных услуг должна быть направлена на формирование и развитие творческих способностей детей и взрослых, удовлетворение их индивидуальных потребностей в интеллектуальном, нравственном и физическом совершенствовании, формирование культуры здорового и безопасного образа жизни, укрепление здоровья, а также на организацию их свободного времени.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2.6. Отказ заказчика от предлагаемых ему платных образовательных услуг не может быть причиной изменения объема и условий уже предоставляемых исполнителем образовательных услуг.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2.7. Основанием для оказания платных образовательных услуг является заключенный между заказчиком и исполнителем договор.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2.8. Доход от оказания платных образовательных услуг и приобретенное за счет этих доходов имущество поступают в самостоятельное распоряжение исполнителя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 и используются в порядке и на условиях, установленных </w:t>
      </w:r>
      <w:hyperlink r:id="rId9" w:anchor="/document/118/29604/" w:history="1">
        <w:r w:rsidRPr="00D75C79">
          <w:rPr>
            <w:rStyle w:val="a5"/>
            <w:rFonts w:ascii="Times New Roman" w:hAnsi="Times New Roman" w:cs="Times New Roman"/>
            <w:sz w:val="24"/>
            <w:szCs w:val="24"/>
          </w:rPr>
          <w:t>локальным нормативным актом</w:t>
        </w:r>
      </w:hyperlink>
      <w:r w:rsidRPr="00D75C79">
        <w:rPr>
          <w:rFonts w:ascii="Times New Roman" w:hAnsi="Times New Roman" w:cs="Times New Roman"/>
          <w:sz w:val="24"/>
          <w:szCs w:val="24"/>
        </w:rPr>
        <w:t> исполнителя.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3. Стоимость платных образовательных услуг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3.1. Методику расчета стоимости платных образовательных услуг определяет исполнитель. Стоимость платных образовательных услуг включает в себя все издержки исполнителя по оказанию платных образовательных услуг, включая стоимость учебников, учебных пособий, учебно-методических материалов и средств обучения и воспитания и т. п.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3.2. Стоимость платных образовательных услуг определяется с учетом возмещения затрат на реализацию соответствующей образовательной программы на основании проведенных маркетинговых исследований и утверждается в российских рублях приказом исполнителя.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3.3. Утвержденная стоимость платных образовательных услуг может быть изменена как в сторону увеличения, так и в сторону уменьшения с учетом анализа обоснованности затрат, но не чаще чем один раз в год.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Изменение стоимости платных образовательных услуг не влияет на стоимость платных образовательных услуг, согласованных заказчиком и исполнителем в уже заключенных договорах.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3.4. Стоимость услуг в заключенных договорах может быть увеличена лишь с учетом уровня инфляции в порядке, предусмотренном законодательством Российской Федерации.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 xml:space="preserve">3.5. Стоимость договоров может быть уменьшена с учетом покрытия недостающей стоимости платных образовательных услуг за счет средств от приносящей доход </w:t>
      </w:r>
      <w:r w:rsidRPr="00D75C79">
        <w:rPr>
          <w:rFonts w:ascii="Times New Roman" w:hAnsi="Times New Roman" w:cs="Times New Roman"/>
          <w:sz w:val="24"/>
          <w:szCs w:val="24"/>
        </w:rPr>
        <w:lastRenderedPageBreak/>
        <w:t>деятельности исполнителя, безвозмездных поступлений граждан и (или) юридических лиц (пожертвований, грантов), целевых взносов и иных источников формирования имущества, предусмотренных уставом исполнителя.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3.6. Основания и порядок снижения стоимости платных образовательных услуг определяются </w:t>
      </w:r>
      <w:hyperlink r:id="rId10" w:anchor="/document/118/29603/" w:history="1">
        <w:r w:rsidRPr="00D75C79">
          <w:rPr>
            <w:rStyle w:val="a5"/>
            <w:rFonts w:ascii="Times New Roman" w:hAnsi="Times New Roman" w:cs="Times New Roman"/>
            <w:sz w:val="24"/>
            <w:szCs w:val="24"/>
          </w:rPr>
          <w:t>локальным нормативным актом</w:t>
        </w:r>
      </w:hyperlink>
      <w:r w:rsidRPr="00D75C79">
        <w:rPr>
          <w:rFonts w:ascii="Times New Roman" w:hAnsi="Times New Roman" w:cs="Times New Roman"/>
          <w:sz w:val="24"/>
          <w:szCs w:val="24"/>
        </w:rPr>
        <w:t> исполнителя.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3.7. Порядок и сроки оплаты платных образовательных услуг определяются договором.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4. Информация об услугах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4.1. Информация о платных образовательных услугах, оказываемых исполнителем, а также иная информация, предусмотренная законодательством Российской Федерации об образовании, размещается на официальном сайте исполнителя в сети Интернет по адресу </w:t>
      </w:r>
      <w:hyperlink r:id="rId11" w:tgtFrame="_blank" w:history="1">
        <w:r w:rsidRPr="00D75C79">
          <w:rPr>
            <w:rStyle w:val="a5"/>
            <w:rFonts w:ascii="Times New Roman" w:hAnsi="Times New Roman" w:cs="Times New Roman"/>
            <w:sz w:val="24"/>
            <w:szCs w:val="24"/>
          </w:rPr>
          <w:t>www. https://sh-nebolchskaya-r49.gosweb.gosuslugi.ru/</w:t>
        </w:r>
      </w:hyperlink>
      <w:r w:rsidRPr="00D75C79">
        <w:rPr>
          <w:rFonts w:ascii="Times New Roman" w:hAnsi="Times New Roman" w:cs="Times New Roman"/>
          <w:sz w:val="24"/>
          <w:szCs w:val="24"/>
        </w:rPr>
        <w:t>, на информационных стендах в местах осуществления образовательной деятельности.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4.2. Ответственность за актуальность и достоверность информации о платных образовательных услугах несет должностное лицо, назначенное приказом руководителем исполнителя.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5. Порядок заключения договоров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5.1. Договор заключается в простой письменной форме и содержит сведения, предусмотренные законодательством Российской Федерации об образовании.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5.2. Договор может быть заключен только с совершеннолетним лицом либо лицом, достигшим 14-летнего возраста и объявленным полностью дееспособным в порядке, предусмотренном законодательством Российской Федерации.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5.3. Для заключения договора с заказчиком — физическим лицом последний представляет документ, удостоверяющий личность, и иные документы, предусмотренные локальным нормативным актом исполнителя для зачисления на обучение по дополнительным образовательным программам.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5.4. Для заключения договора с заказчиком — юридическим лицом последний представляет: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заверенную копию учредительных документов;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заверенную копию документа, подтверждающего полномочия лица, подписывающего договор от имени заказчика;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документы, предусмотренные локальным нормативным актом исполнителя для зачисления на обучение по дополнительным образовательным программам.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5.5. Факт ознакомления обучающегося и (или) его родителей, законных представителей с уставом, лицензией на осуществление образовательной деятельности, 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обучающихся, фиксируется в заявлении о приеме на обучение по дополнительным образовательным программам.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5.6. Договор заключается в двух идентичных экземплярах, один из которых находится у исполнителя, другой — у заказчика.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lastRenderedPageBreak/>
        <w:t>6. Основания возникновения,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br/>
        <w:t>изменения и прекращения образовательных отношений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6.1. Прием на обучение по платным образовательным программам осуществляется в течение учебного года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 при наличии свободных мест в соответствии с правилами приема на обучение по дополнительным образовательным программам, утвержденными исполнителем.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6.2. Основанием возникновения образовательных отношений является приказ исполнителя о приеме обучающегося на обучение по платным образовательным программам. Исполнитель издает приказ о приеме обучающегося на обучение по платным образовательным программам на основании заключенного договора не позднее 3 (трех) рабочих дней с момента заключения договора.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6.3. Образовательные отношения изменяются в случае изменения условий получения обучающимся образования, которые повлекли за собой изменение взаимных прав и обязанностей заказчика, исполнителя и обучающегося.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6.4. Основанием изменения образовательных отношений является приказ исполнителя. Исполнитель издает приказ на основании внесения соответствующих изменений в заключенный договор не позднее 3 (трех) рабочих дней с момента заключения дополнительного соглашения к договору.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6.5. Образовательные отношения с обучающимися прекращаются по основаниям,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br/>
        <w:t>предусмотренным законодательством Российской Федерации об образовании, а также в связи с: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применением к обучающемуся, достигшему возраста 15 лет, отчисления как меры дисциплинарного взыскания;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установлением нарушения порядка приема в образовательную организацию, повлекшего по вине обучающегося его незаконное зачисление;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просрочкой оплаты стоимости платных образовательных услуг;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невозможностью надлежащего исполнения обязательств по оказанию платных образовательных услуг вследствие действий (бездействия) обучающегося.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6.6. Факт действий (бездействия) обучающегося, препятствующих надлежащему исполнению обязательств исполнителем, должен быть подтвержден документально в соответствии с порядком применения к обучающимся мер дисциплинарного взыскания, установленным законодательством Российской Федерации.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6.7. Основанием прекращения образовательных отношений является приказ об отчислении обучающегося. Договор с заказчиком расторгается на основании изданного приказа. Датой расторжения договора является дата отчисления обучающегося.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6.8. В случае досрочного расторжения договора по инициативе заказчика главный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br/>
        <w:t xml:space="preserve">бухгалтер осуществляет сверку расчетов с заказчиком по договору на дату расторжения </w:t>
      </w:r>
      <w:r w:rsidRPr="00D75C79">
        <w:rPr>
          <w:rFonts w:ascii="Times New Roman" w:hAnsi="Times New Roman" w:cs="Times New Roman"/>
          <w:sz w:val="24"/>
          <w:szCs w:val="24"/>
        </w:rPr>
        <w:lastRenderedPageBreak/>
        <w:t>договора в день получения уведомления о расторжении договора по инициативе заказчика.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При наличии задолженности по оплате главный бухгалтер уведомляет ответственного за организацию платных образовательных услуг о сумме задолженности. Ответственный за организацию платных образовательных услуг незамедлительно направляет заказчику </w:t>
      </w:r>
      <w:hyperlink r:id="rId12" w:anchor="/document/118/70433/" w:history="1">
        <w:r w:rsidRPr="00D75C79">
          <w:rPr>
            <w:rStyle w:val="a5"/>
            <w:rFonts w:ascii="Times New Roman" w:hAnsi="Times New Roman" w:cs="Times New Roman"/>
            <w:sz w:val="24"/>
            <w:szCs w:val="24"/>
          </w:rPr>
          <w:t>письменное уведомление</w:t>
        </w:r>
      </w:hyperlink>
      <w:r w:rsidRPr="00D75C79">
        <w:rPr>
          <w:rFonts w:ascii="Times New Roman" w:hAnsi="Times New Roman" w:cs="Times New Roman"/>
          <w:sz w:val="24"/>
          <w:szCs w:val="24"/>
        </w:rPr>
        <w:t> с указанием суммы задолженности на дату расторжения договора и сроков ее погашения.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6.9. В случае досрочного расторжения договора по инициативе исполнителя главный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br/>
        <w:t>бухгалтер осуществляет сверку расчетов с заказчиком по договору на дату расторжения договора в день издания приказа об отчислении обучающегося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При наличии задолженности по оплате главный бухгалтер уведомляет ответственного за организацию платных образовательных услуг о сумме задолженности.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Ответственный за организацию платных образовательных услуг направляет заказчику </w:t>
      </w:r>
      <w:hyperlink r:id="rId13" w:anchor="/document/118/44280/" w:history="1">
        <w:r w:rsidRPr="00D75C79">
          <w:rPr>
            <w:rStyle w:val="a5"/>
            <w:rFonts w:ascii="Times New Roman" w:hAnsi="Times New Roman" w:cs="Times New Roman"/>
            <w:sz w:val="24"/>
            <w:szCs w:val="24"/>
          </w:rPr>
          <w:t>письменное уведомление</w:t>
        </w:r>
      </w:hyperlink>
      <w:r w:rsidRPr="00D75C79">
        <w:rPr>
          <w:rFonts w:ascii="Times New Roman" w:hAnsi="Times New Roman" w:cs="Times New Roman"/>
          <w:sz w:val="24"/>
          <w:szCs w:val="24"/>
        </w:rPr>
        <w:t> о расторжении договора в одностороннем порядке в день издания приказа об отчислении обучающегося. В уведомлении указываются: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 пункт договора, на основании которого принято решение о расторжении договора в одностороннем порядке;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 номер и дата приказа об отчислении;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 сумма задолженности по оплате на дату расторжения договора и срок ее погашения (при наличии задолженности).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Копия приказа об отчислении и платежные документы (при необходимости) прикладываются к уведомлению.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6.10. На каждого зачисленного на обучение в рамках оказания платных образовательных услуг заводится личное дело, в котором хранятся все сданные при приеме документы, копии приказов о возникновении, изменении и прекращении образовательных отношений, уведомлений родителей.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7. Порядок организации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br/>
        <w:t>образовательного процесса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7.1. Исполнитель оказывает платные образовательные услуги в соответствии с образовательной программой (частью образовательной программы) и условиями договора.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7.2. 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 их родителей (законных представителей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).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lastRenderedPageBreak/>
        <w:t>7.3. Платные образовательные услуги могут оказываться в той форме обучения, которая определена в утвержденной образовательной программе.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7.4. Платные образовательные услуги могут реализовываться с применением электронного обучения и (или) дистанционных образовательных технологий.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7.5. Обучающиеся, зачисленные на обучение по договорам об оказании платных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br/>
        <w:t>образовательных услуг, пользуются академическими правами наравне с обучающимися по основным образовательным программам, финансовое обеспечение которых осуществляется за счет средств бюджета.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7.6. Платные образовательные услуги оказываются в группах. Наполняемость групп и возрастная категория обучающихся в группе зависят от направленности образовательной программы и устанавливаются исполнителем в соответствии с требованиями санитарных норм и правил. Комплектование групп исполнитель осуществляет самостоятельно.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8. Контроль за оказанием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br/>
        <w:t>платных образовательных услуг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8.1. Контроль за соблюдением требований законодательства, предъявляемых к платным образовательным услугам, и настоящего положения осуществляют руководитель и заместитель руководителя по </w:t>
      </w:r>
      <w:r w:rsidR="00D75C79" w:rsidRPr="00D75C79">
        <w:rPr>
          <w:rFonts w:ascii="Times New Roman" w:hAnsi="Times New Roman" w:cs="Times New Roman"/>
          <w:sz w:val="24"/>
          <w:szCs w:val="24"/>
        </w:rPr>
        <w:t>Ф</w:t>
      </w:r>
      <w:r w:rsidRPr="00D75C79">
        <w:rPr>
          <w:rFonts w:ascii="Times New Roman" w:hAnsi="Times New Roman" w:cs="Times New Roman"/>
          <w:sz w:val="24"/>
          <w:szCs w:val="24"/>
        </w:rPr>
        <w:t>ХЧ исполнителя.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8.2. Контроль за надлежащим исполнением договора в части организации и оказания в полном объеме платных образовательных услуг осуществляет ответственный за организацию платных образовательных услуг, назначаемый приказом руководителя.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  <w:r w:rsidRPr="00D75C79">
        <w:rPr>
          <w:rFonts w:ascii="Times New Roman" w:hAnsi="Times New Roman" w:cs="Times New Roman"/>
          <w:sz w:val="24"/>
          <w:szCs w:val="24"/>
        </w:rPr>
        <w:t>8.3. Контроль за своевременной оплатой стоимости обучения заказчиком осуществляет главный бухгалтер исполнителя.</w:t>
      </w:r>
    </w:p>
    <w:p w:rsidR="00797B98" w:rsidRPr="00D75C79" w:rsidRDefault="00797B98" w:rsidP="00D75C79">
      <w:pPr>
        <w:rPr>
          <w:rFonts w:ascii="Times New Roman" w:hAnsi="Times New Roman" w:cs="Times New Roman"/>
          <w:sz w:val="24"/>
          <w:szCs w:val="24"/>
        </w:rPr>
      </w:pPr>
    </w:p>
    <w:sectPr w:rsidR="00797B98" w:rsidRPr="00D7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49BC"/>
    <w:multiLevelType w:val="multilevel"/>
    <w:tmpl w:val="C790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705F3"/>
    <w:multiLevelType w:val="multilevel"/>
    <w:tmpl w:val="EA10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F6793"/>
    <w:multiLevelType w:val="multilevel"/>
    <w:tmpl w:val="9A32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98"/>
    <w:rsid w:val="000C27E8"/>
    <w:rsid w:val="00797B98"/>
    <w:rsid w:val="00D7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6269"/>
  <w15:chartTrackingRefBased/>
  <w15:docId w15:val="{D502BE59-505C-4366-B387-F836982A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B98"/>
    <w:rPr>
      <w:b/>
      <w:bCs/>
    </w:rPr>
  </w:style>
  <w:style w:type="character" w:customStyle="1" w:styleId="sfwc">
    <w:name w:val="sfwc"/>
    <w:basedOn w:val="a0"/>
    <w:rsid w:val="00797B98"/>
  </w:style>
  <w:style w:type="character" w:customStyle="1" w:styleId="fill">
    <w:name w:val="fill"/>
    <w:basedOn w:val="a0"/>
    <w:rsid w:val="00797B98"/>
  </w:style>
  <w:style w:type="character" w:styleId="a5">
    <w:name w:val="Hyperlink"/>
    <w:basedOn w:val="a0"/>
    <w:uiPriority w:val="99"/>
    <w:unhideWhenUsed/>
    <w:rsid w:val="00797B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804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chool-ensk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2023-11-14T11:23:00Z</cp:lastPrinted>
  <dcterms:created xsi:type="dcterms:W3CDTF">2023-11-14T11:08:00Z</dcterms:created>
  <dcterms:modified xsi:type="dcterms:W3CDTF">2023-11-14T11:24:00Z</dcterms:modified>
</cp:coreProperties>
</file>